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3F" w:rsidRPr="005D30D3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5D30D3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Беседа с учащимися «Поговорим о толерантности»</w:t>
      </w:r>
      <w:r w:rsidR="00F10A9E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10A9E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(8б класс)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D30D3">
        <w:rPr>
          <w:rFonts w:ascii="Times New Roman" w:eastAsia="Times New Roman" w:hAnsi="Times New Roman" w:cs="Times New Roman"/>
          <w:b/>
          <w:i/>
          <w:iCs/>
          <w:color w:val="666666"/>
          <w:sz w:val="24"/>
          <w:szCs w:val="24"/>
          <w:lang w:eastAsia="ru-RU"/>
        </w:rPr>
        <w:t>Цель</w:t>
      </w:r>
      <w:r w:rsidRPr="005D30D3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:</w:t>
      </w: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знакомство учащихся с понятием «толерантность», его происхождением, значением и актуальностью его формирования, как нравственного качества личности.</w:t>
      </w:r>
    </w:p>
    <w:p w:rsidR="00E43C3F" w:rsidRPr="005D30D3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5D30D3">
        <w:rPr>
          <w:rFonts w:ascii="Times New Roman" w:eastAsia="Times New Roman" w:hAnsi="Times New Roman" w:cs="Times New Roman"/>
          <w:b/>
          <w:i/>
          <w:iCs/>
          <w:color w:val="666666"/>
          <w:sz w:val="24"/>
          <w:szCs w:val="24"/>
          <w:lang w:eastAsia="ru-RU"/>
        </w:rPr>
        <w:t>Задачи: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Образовательная: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Помочь учащимся понять, почему так важно уважать окружающих.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Объяснить ученикам, почему очень важно уметь решать проблемы мирным путём.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Развивающая: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Развивать речь, обогащать словарный запас учащихся.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Развивать умения формулировать и высказывать своё мнение, владеть собой, уважать чужое мнение.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Воспитательная: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Воспитывать положительное отношение учащихся к себе, друзьям, одноклассникам, желание и умение прощать.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БЕСЕДА.</w:t>
      </w:r>
    </w:p>
    <w:p w:rsidR="008423A1" w:rsidRPr="008423A1" w:rsidRDefault="005968D4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16.11.1995 г. ООН приняла Декларацию принципов толерантности. 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В школе, как и везде, есть маленькие, большие, худые и полные, инвалиды, иностранцы, девочки и мальчики – все разные.</w:t>
      </w:r>
      <w:proofErr w:type="gramEnd"/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Почему мы иногда отвергаем тех, кто в чем-то от нас отличается? Конечно, мы не обязаны всех любить. Однако все люди, даже если они бедные, больные или старые, имеют одинаковое право достойно жить на нашей планете и не страдать от презрения или оскорблений. Несмотря на наши различия, мы все принадлежим к роду человеческому, и каждый из нас неповторим и значим.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Что значит быть толерантным? (Ответы учащихся)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(Означает принимать других со всеми их различиями физического или религиозного характера, различиями в образе жизни или мыслей и т.д.</w:t>
      </w:r>
      <w:proofErr w:type="gramEnd"/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Это означает быть внимательным к другим и не замыкаться на установившихся стереотипах, обращать внимание скорее на то, что нас сближает, а не на то, что нас разделяет.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Толерантность позволяет нам оставить в нашем сердце больше места для наших друзей.)</w:t>
      </w:r>
      <w:proofErr w:type="gramEnd"/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Проанализируем несколько ситуаций.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1. Сестра Маши ездит в инвалидной коляске. Маша пригласила одноклассников к себе на день рождения. Они увидели сестру и быстро засобирались домой. После этого весь класс обсуждал сестру Маши.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2. Амина – мусульманка. Она всегда носит длинные юбки и не обедает в столовой. Девочки смеются над ее одеждой, а один мальчик пытался заставить ее есть свинину.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3. Лена пришла в школу в новом платье. Подруги спросили ее, где она его купила. Она ответила, что мама купила его в секонд-хенде. Девочки сказали «Значит, ты бедная». Они не захотели с ней играть.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Что общего во всех ситуациях?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Почему люди в данных ситуациях ведут себя таким образом?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Как чувствуют себя жертвы предрассудков?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Заслуживают ли они такого обращения?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Как можно предотвратить подобные ситуации?</w:t>
      </w:r>
    </w:p>
    <w:p w:rsidR="00E43C3F" w:rsidRPr="005968D4" w:rsidRDefault="00E43C3F" w:rsidP="00596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Каждый из нас время от времени попадает в конфликтные ситуации: с кем-то ссорится, получает незаслуженные обвинения. Каждый по-своему выходит из подобных ситуаций, кто-то обижается, кто- то «дает сдачи», кто- то пытается найти конструктивное решение. Можно ли выйти из конфликтной ситуации с помощью толерантного поведения, сохранив собственное достоинство и не унизив другого? (Ответы детей)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(Ситуация: мама отчитала сына при друзьях за то, что он не вымыл посуду.</w:t>
      </w:r>
      <w:proofErr w:type="gramEnd"/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Выход: Когда ты накричала на меня при ребятах, я почувствовал себя неудобно. Поэтому в следующий раз я прошу высказывать свои замечания только мне. </w:t>
      </w:r>
      <w:proofErr w:type="gramStart"/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Тогда я буду прислушиваться к твоим замечаниям)</w:t>
      </w:r>
      <w:proofErr w:type="gramEnd"/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Быть терпимым нужно уметь не только к близким людям. Вспомните случай, когда на улице или в общественном месте вы увидели человека, непохожего на всех остальных. Какой этот человек? Как он выглядит? Как на него реагировали окружающие? Как отнеслись вы?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Попробуйте найти три вещи, которые могут быть общими с этим человеком.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(Ответы детей)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Как </w:t>
      </w:r>
      <w:proofErr w:type="gramStart"/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научиться не бояться</w:t>
      </w:r>
      <w:proofErr w:type="gramEnd"/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различий?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(Выявить и проанализировать страхи, связанные с предрассудками; изучить природу этих страхов; постараться найти общее со «странными людьми»)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Российский экспресс.</w:t>
      </w:r>
    </w:p>
    <w:p w:rsidR="00E43C3F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«С кем из этих людей вы бы меньше всего хотели оказаться в одном купе поезда?» Участники должны определить три самых непредпочтительных выбора и тр</w:t>
      </w:r>
      <w:r w:rsidR="005968D4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и предпочтительных.  На доске написать:</w:t>
      </w:r>
    </w:p>
    <w:p w:rsidR="005968D4" w:rsidRPr="008423A1" w:rsidRDefault="005968D4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Человек-почтальон, человек-инвалид, полицейский, женщина в </w:t>
      </w:r>
      <w:proofErr w:type="gramStart"/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черном</w:t>
      </w:r>
      <w:proofErr w:type="gramEnd"/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хиджабе</w:t>
      </w:r>
      <w:proofErr w:type="spellEnd"/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, спортсмен, бомж, мисс Мира 2016, африканец-негр.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lastRenderedPageBreak/>
        <w:t>- Каковы причины нежелания ехать с этими людьми?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- Когда нами руководит страх, когда – брезгливость, неприязнь?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- Можем ли мы что-то сделать с нашими чувствами?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- Может ли кто-то не захотеть ехать с вами в одном купе?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- Случались ли ситуации, когда вы (или кто-то при вас) вели себя плохо с людьми, которые вам не нравятся?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- Что они почувствуют, если увидят наше недовольство?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- Как лучше всего поступать в таких случаях?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Я предлагаю вам игру «Волшебная рука». Обвести руку на листе бумаги. На пальчиках напишите хорошие качества, а на ладони то, что вам хотелось бы изменить в себе. (Вывесить листы на доску)</w:t>
      </w:r>
    </w:p>
    <w:p w:rsidR="00E43C3F" w:rsidRPr="008423A1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А сейчас разделимся на группы по 5-6 человек. Группа должна нарисовать такую эмблему толерантности, которая могла бы печататься на обложках журналов, национальных флагов. Затем выдвинуть лозунг, который отражает сущность этих эмблем.</w:t>
      </w:r>
    </w:p>
    <w:p w:rsidR="00E43C3F" w:rsidRDefault="00E43C3F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23A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В конце мне хочется сказать, что класс – это маленькое сообщество. И хотелось бы, чтобы в этом сообществе всегда царила доброта, уважение, взаимопонимание.</w:t>
      </w:r>
    </w:p>
    <w:p w:rsidR="005968D4" w:rsidRPr="008423A1" w:rsidRDefault="005968D4" w:rsidP="00E43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507A7" w:rsidRDefault="00C0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2433"/>
            <wp:effectExtent l="0" t="0" r="0" b="0"/>
            <wp:docPr id="1" name="Рисунок 1" descr="C:\Users\user\Desktop\20181114_123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1114_123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584" w:rsidRDefault="00C05584">
      <w:pPr>
        <w:rPr>
          <w:rFonts w:ascii="Times New Roman" w:hAnsi="Times New Roman" w:cs="Times New Roman"/>
          <w:sz w:val="24"/>
          <w:szCs w:val="24"/>
        </w:rPr>
      </w:pPr>
    </w:p>
    <w:p w:rsidR="00C05584" w:rsidRDefault="00C05584">
      <w:pPr>
        <w:rPr>
          <w:rFonts w:ascii="Times New Roman" w:hAnsi="Times New Roman" w:cs="Times New Roman"/>
          <w:sz w:val="24"/>
          <w:szCs w:val="24"/>
        </w:rPr>
      </w:pPr>
    </w:p>
    <w:p w:rsidR="00C05584" w:rsidRPr="008423A1" w:rsidRDefault="009D4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2433"/>
            <wp:effectExtent l="0" t="0" r="0" b="0"/>
            <wp:docPr id="2" name="Рисунок 2" descr="C:\Users\user\Desktop\20181114_12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1114_1232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584" w:rsidRPr="008423A1" w:rsidSect="00F5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C3F"/>
    <w:rsid w:val="005968D4"/>
    <w:rsid w:val="005D30D3"/>
    <w:rsid w:val="008423A1"/>
    <w:rsid w:val="009D4835"/>
    <w:rsid w:val="00C05584"/>
    <w:rsid w:val="00E43C3F"/>
    <w:rsid w:val="00F10A9E"/>
    <w:rsid w:val="00F5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3C3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2016-11-16T07:29:00Z</dcterms:created>
  <dcterms:modified xsi:type="dcterms:W3CDTF">2018-11-14T12:35:00Z</dcterms:modified>
</cp:coreProperties>
</file>