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2B" w:rsidRDefault="00A86305">
      <w:r>
        <w:rPr>
          <w:noProof/>
          <w:lang w:eastAsia="ru-RU"/>
        </w:rPr>
        <w:drawing>
          <wp:inline distT="0" distB="0" distL="0" distR="0">
            <wp:extent cx="8631767" cy="4855369"/>
            <wp:effectExtent l="0" t="0" r="0" b="2540"/>
            <wp:docPr id="1" name="Рисунок 1" descr="E:\Турге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ургене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1770" cy="486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305" w:rsidRDefault="00A86305"/>
    <w:p w:rsidR="00A86305" w:rsidRPr="00A86305" w:rsidRDefault="00A86305">
      <w:pPr>
        <w:rPr>
          <w:rFonts w:ascii="Times New Roman" w:hAnsi="Times New Roman" w:cs="Times New Roman"/>
          <w:sz w:val="28"/>
          <w:szCs w:val="28"/>
        </w:rPr>
      </w:pPr>
      <w:r w:rsidRPr="00A86305">
        <w:rPr>
          <w:rFonts w:ascii="Times New Roman" w:hAnsi="Times New Roman" w:cs="Times New Roman"/>
          <w:sz w:val="28"/>
          <w:szCs w:val="28"/>
        </w:rPr>
        <w:t xml:space="preserve">9 ноября 2018 г. прошла выставка книг,  посвященная 200 </w:t>
      </w:r>
      <w:proofErr w:type="spellStart"/>
      <w:r w:rsidRPr="00A86305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A86305"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r w:rsidRPr="00A86305">
        <w:rPr>
          <w:rFonts w:ascii="Times New Roman" w:hAnsi="Times New Roman" w:cs="Times New Roman"/>
          <w:b/>
          <w:sz w:val="28"/>
          <w:szCs w:val="28"/>
        </w:rPr>
        <w:t>И.С. Тургенева</w:t>
      </w:r>
      <w:r w:rsidRPr="00A8630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86305" w:rsidRPr="00A86305" w:rsidSect="00CC04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EC"/>
    <w:rsid w:val="005B42EC"/>
    <w:rsid w:val="00A86305"/>
    <w:rsid w:val="00B21B2B"/>
    <w:rsid w:val="00CC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2018-11-14T10:51:00Z</dcterms:created>
  <dcterms:modified xsi:type="dcterms:W3CDTF">2018-11-14T10:59:00Z</dcterms:modified>
</cp:coreProperties>
</file>